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1" w:type="dxa"/>
        <w:tblLayout w:type="fixed"/>
        <w:tblLook w:val="04A0" w:firstRow="1" w:lastRow="0" w:firstColumn="1" w:lastColumn="0" w:noHBand="0" w:noVBand="1"/>
      </w:tblPr>
      <w:tblGrid>
        <w:gridCol w:w="5812"/>
        <w:gridCol w:w="4859"/>
      </w:tblGrid>
      <w:tr w:rsidR="00341E59" w:rsidRPr="00341E59" w:rsidTr="001959C6">
        <w:trPr>
          <w:trHeight w:val="1626"/>
        </w:trPr>
        <w:tc>
          <w:tcPr>
            <w:tcW w:w="5812" w:type="dxa"/>
          </w:tcPr>
          <w:p w:rsidR="00341E59" w:rsidRP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</w:t>
            </w:r>
          </w:p>
          <w:p w:rsidR="00341E59" w:rsidRP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341E59" w:rsidRP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«Гимназия № 83» </w:t>
            </w:r>
          </w:p>
          <w:p w:rsidR="00341E59" w:rsidRP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(МБОУ «Гимназия № 83») </w:t>
            </w:r>
          </w:p>
          <w:p w:rsidR="00341E59" w:rsidRP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E59" w:rsidRP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</w:p>
          <w:p w:rsidR="00341E59" w:rsidRPr="00341E59" w:rsidRDefault="001959C6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31.03.2023 г. Рег.№ 77/37-П</w:t>
            </w:r>
          </w:p>
          <w:p w:rsid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Ижевск </w:t>
            </w:r>
          </w:p>
          <w:p w:rsidR="001959C6" w:rsidRPr="00341E59" w:rsidRDefault="001959C6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E59" w:rsidRPr="00341E59" w:rsidRDefault="001959C6" w:rsidP="0019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количестве обучающихся в объединениях, их возрастных категориях, форме обучения, продолжительности учебных занятий по дополнительным общеобразовательным программам</w:t>
            </w:r>
          </w:p>
          <w:bookmarkEnd w:id="0"/>
          <w:p w:rsidR="00341E59" w:rsidRP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hideMark/>
          </w:tcPr>
          <w:p w:rsidR="00341E59" w:rsidRP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Утверждаю: </w:t>
            </w:r>
          </w:p>
          <w:p w:rsidR="00341E59" w:rsidRP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«Гимназия № 83» </w:t>
            </w:r>
          </w:p>
          <w:p w:rsidR="00341E59" w:rsidRPr="00341E59" w:rsidRDefault="00341E59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И. А. </w:t>
            </w:r>
            <w:proofErr w:type="spellStart"/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Темникова</w:t>
            </w:r>
            <w:proofErr w:type="spellEnd"/>
            <w:r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1E59" w:rsidRPr="00341E59" w:rsidRDefault="001959C6" w:rsidP="00341E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</w:t>
            </w:r>
            <w:r w:rsidR="00341E59"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марта 2023 г.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</w:t>
            </w:r>
            <w:r w:rsidR="00341E59" w:rsidRPr="0034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41E59" w:rsidRPr="000A4AF4" w:rsidRDefault="00341E59" w:rsidP="001959C6">
      <w:pPr>
        <w:widowControl w:val="0"/>
        <w:spacing w:before="60" w:after="60" w:line="240" w:lineRule="auto"/>
        <w:rPr>
          <w:rFonts w:ascii="Times New Roman" w:eastAsia="Times New Roman" w:hAnsi="Times New Roman" w:cs="Times New Roman"/>
          <w:b/>
          <w:caps/>
          <w:color w:val="1F497D"/>
          <w:sz w:val="24"/>
          <w:szCs w:val="24"/>
          <w:u w:val="single"/>
          <w:lang w:bidi="ru-RU"/>
        </w:rPr>
      </w:pPr>
    </w:p>
    <w:p w:rsidR="00341E59" w:rsidRPr="00341E59" w:rsidRDefault="00341E59" w:rsidP="00341E59">
      <w:pPr>
        <w:keepNext/>
        <w:keepLines/>
        <w:widowControl w:val="0"/>
        <w:tabs>
          <w:tab w:val="left" w:pos="279"/>
        </w:tabs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1" w:name="bookmark0"/>
      <w:r w:rsidRPr="00341E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I</w:t>
      </w:r>
      <w:r w:rsidRPr="00341E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. Общие положения</w:t>
      </w:r>
      <w:bookmarkEnd w:id="1"/>
    </w:p>
    <w:p w:rsidR="00341E59" w:rsidRPr="00341E59" w:rsidRDefault="00341E59" w:rsidP="00341E59">
      <w:pPr>
        <w:widowControl w:val="0"/>
        <w:tabs>
          <w:tab w:val="left" w:pos="426"/>
          <w:tab w:val="left" w:pos="118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1.1. Настоящее Положение о количестве обучающихся, их возрастных категориях, форме обучения, продолжительности учебных занятий в объединениях по дополнительным общеобразовательным программам (далее – Положение) определяет количество обучающихся в объединениях отделения дополнительного образования детей (далее – ОДОД) </w:t>
      </w:r>
      <w:r w:rsidRPr="00341E59">
        <w:rPr>
          <w:rFonts w:ascii="Times New Roman" w:eastAsia="Times New Roman" w:hAnsi="Times New Roman" w:cs="Times New Roman"/>
          <w:caps/>
          <w:sz w:val="24"/>
          <w:szCs w:val="24"/>
        </w:rPr>
        <w:t>в МБОУ «Гимназия №83»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 (далее – Гимназия), а</w:t>
      </w:r>
      <w:r w:rsidRPr="00341E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t>также возрастные категории детей, форму обучения и продолжительность учебных занятий в объединениях по дополнительным общеразвивающим программам различной направленности.</w:t>
      </w:r>
    </w:p>
    <w:p w:rsidR="00341E59" w:rsidRPr="00341E59" w:rsidRDefault="00341E59" w:rsidP="00341E59">
      <w:pPr>
        <w:widowControl w:val="0"/>
        <w:tabs>
          <w:tab w:val="left" w:pos="40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1.2. Положение разработано в соответствии с:</w:t>
      </w:r>
    </w:p>
    <w:p w:rsidR="00341E59" w:rsidRPr="00341E59" w:rsidRDefault="00341E59" w:rsidP="00341E59">
      <w:pPr>
        <w:widowControl w:val="0"/>
        <w:tabs>
          <w:tab w:val="left" w:pos="20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- Федеральным законом от 29.12.2012 № 273-ФЗ «Об образовании в Российской Федерации» (далее – Закон об образовании);</w:t>
      </w:r>
    </w:p>
    <w:p w:rsidR="00341E59" w:rsidRPr="00341E59" w:rsidRDefault="00341E59" w:rsidP="00341E59">
      <w:pPr>
        <w:widowControl w:val="0"/>
        <w:tabs>
          <w:tab w:val="left" w:pos="388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- приказом </w:t>
      </w:r>
      <w:proofErr w:type="spellStart"/>
      <w:r w:rsidRPr="00341E5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:rsidR="00341E59" w:rsidRPr="00341E59" w:rsidRDefault="00341E59" w:rsidP="00341E59">
      <w:pPr>
        <w:widowControl w:val="0"/>
        <w:tabs>
          <w:tab w:val="left" w:pos="466"/>
        </w:tabs>
        <w:spacing w:before="60" w:after="6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341E59" w:rsidRDefault="00341E59" w:rsidP="00341E59">
      <w:pPr>
        <w:widowControl w:val="0"/>
        <w:tabs>
          <w:tab w:val="left" w:pos="466"/>
        </w:tabs>
        <w:spacing w:before="60" w:after="6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постановлением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обитания"»;</w:t>
      </w:r>
    </w:p>
    <w:p w:rsidR="001E001C" w:rsidRPr="00A43DA7" w:rsidRDefault="003618C3" w:rsidP="00A43DA7">
      <w:pPr>
        <w:pStyle w:val="2"/>
        <w:shd w:val="clear" w:color="auto" w:fill="FFFFFF"/>
        <w:spacing w:before="0"/>
        <w:ind w:firstLine="709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8279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Pr="008279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приказом Министерства образования и науки </w:t>
      </w:r>
      <w:r w:rsidR="004B7784" w:rsidRPr="008279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Удмуртской</w:t>
      </w:r>
      <w:r w:rsidRPr="008279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Республики от 23.06.2020 №699</w:t>
      </w:r>
      <w:r w:rsidR="008279DE" w:rsidRPr="008279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«Об утверждении Целевой модели развития системы дополнительного образования</w:t>
      </w:r>
      <w:r w:rsidR="00A43D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детей в Удмуртской Республике»;</w:t>
      </w:r>
    </w:p>
    <w:p w:rsidR="00341E59" w:rsidRPr="00341E59" w:rsidRDefault="00341E59" w:rsidP="00A43DA7">
      <w:pPr>
        <w:widowControl w:val="0"/>
        <w:tabs>
          <w:tab w:val="left" w:pos="466"/>
        </w:tabs>
        <w:spacing w:before="60"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Гимназии;</w:t>
      </w:r>
    </w:p>
    <w:p w:rsidR="00341E59" w:rsidRPr="00341E59" w:rsidRDefault="00341E59" w:rsidP="00A43DA7">
      <w:pPr>
        <w:widowControl w:val="0"/>
        <w:tabs>
          <w:tab w:val="left" w:pos="466"/>
        </w:tabs>
        <w:spacing w:before="60"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другими локальными нормативными актами Гимназии.</w:t>
      </w:r>
    </w:p>
    <w:p w:rsidR="00341E59" w:rsidRPr="00341E59" w:rsidRDefault="00341E59" w:rsidP="00341E59">
      <w:pPr>
        <w:widowControl w:val="0"/>
        <w:tabs>
          <w:tab w:val="left" w:pos="428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1.3. Настоящее Положение размещается на официальном сайте </w:t>
      </w:r>
      <w:r w:rsidR="00257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E59">
        <w:rPr>
          <w:rFonts w:ascii="Times New Roman" w:eastAsia="Times New Roman" w:hAnsi="Times New Roman" w:cs="Times New Roman"/>
        </w:rPr>
        <w:t xml:space="preserve"> Гимназии</w:t>
      </w:r>
      <w:bookmarkStart w:id="2" w:name="bookmark1"/>
      <w:r w:rsidRPr="00341E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E59" w:rsidRPr="00341E59" w:rsidRDefault="00341E59" w:rsidP="00341E59">
      <w:pPr>
        <w:widowControl w:val="0"/>
        <w:tabs>
          <w:tab w:val="left" w:pos="428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E59" w:rsidRPr="00341E59" w:rsidRDefault="00341E59" w:rsidP="00341E59">
      <w:pPr>
        <w:widowControl w:val="0"/>
        <w:tabs>
          <w:tab w:val="left" w:pos="428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II</w:t>
      </w:r>
      <w:r w:rsidRPr="00341E59">
        <w:rPr>
          <w:rFonts w:ascii="Times New Roman" w:eastAsia="Times New Roman" w:hAnsi="Times New Roman" w:cs="Times New Roman"/>
          <w:b/>
          <w:caps/>
          <w:sz w:val="24"/>
          <w:szCs w:val="24"/>
        </w:rPr>
        <w:t>. Количество ОБУчаЮщихся в объединениях</w:t>
      </w:r>
      <w:bookmarkEnd w:id="2"/>
    </w:p>
    <w:p w:rsidR="00341E59" w:rsidRPr="00341E59" w:rsidRDefault="00341E59" w:rsidP="000A4AF4">
      <w:pPr>
        <w:widowControl w:val="0"/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2.1. Образовательный процесс в ОДОД организуется в соответствии с учебным планом в объединениях ОДОД, сформированными из обучающихся в группы одного 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возраста или разных возрастных категорий (разновозрастные группы) обучающихся в соответствии с их интересами,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– объединения).</w:t>
      </w:r>
    </w:p>
    <w:p w:rsidR="00341E59" w:rsidRPr="00341E59" w:rsidRDefault="00341E59" w:rsidP="000A4AF4">
      <w:pPr>
        <w:widowControl w:val="0"/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2.2. Количество обучающихся в объединении, их возрастные категории, форма обучения, а также продолжительность учебных занятий в объединении зависят от направленности дополнительных общеразвивающих программ.</w:t>
      </w:r>
    </w:p>
    <w:p w:rsidR="00341E59" w:rsidRPr="00341E59" w:rsidRDefault="00341E59" w:rsidP="000A4AF4">
      <w:pPr>
        <w:widowControl w:val="0"/>
        <w:tabs>
          <w:tab w:val="left" w:pos="4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2.3. 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0A4AF4" w:rsidRDefault="00341E59" w:rsidP="000A4AF4">
      <w:pPr>
        <w:widowControl w:val="0"/>
        <w:tabs>
          <w:tab w:val="left" w:pos="439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2.4. Объединение организуется на принципах творческого развития личности, свободного выбора каждым ребенком вида деятельности и темпов обучения, дифференциации образования с учетом реальных во</w:t>
      </w:r>
      <w:r w:rsidR="000A4AF4">
        <w:rPr>
          <w:rFonts w:ascii="Times New Roman" w:eastAsia="Times New Roman" w:hAnsi="Times New Roman" w:cs="Times New Roman"/>
          <w:sz w:val="24"/>
          <w:szCs w:val="24"/>
        </w:rPr>
        <w:t>зможностей каждого обучающегося.</w:t>
      </w:r>
    </w:p>
    <w:p w:rsidR="00341E59" w:rsidRPr="00341E59" w:rsidRDefault="00341E59" w:rsidP="000A4AF4">
      <w:pPr>
        <w:widowControl w:val="0"/>
        <w:tabs>
          <w:tab w:val="left" w:pos="4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2.5. Списочный состав групп формируется с учетом вида деятельности, санитарных норм, особенностей реализации п</w:t>
      </w:r>
      <w:r w:rsidR="00257B5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рограммы по норме наполняемости.</w:t>
      </w:r>
      <w:r w:rsidRPr="00341E5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групп в объединениях, реализующих дополнительные общеобразовательные программы составляет:</w:t>
      </w:r>
    </w:p>
    <w:p w:rsidR="00341E59" w:rsidRPr="00341E59" w:rsidRDefault="00341E59" w:rsidP="00341E59">
      <w:pPr>
        <w:widowControl w:val="0"/>
        <w:numPr>
          <w:ilvl w:val="0"/>
          <w:numId w:val="1"/>
        </w:numPr>
        <w:spacing w:after="20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году обучения – не менее 12-15 человек;</w:t>
      </w:r>
    </w:p>
    <w:p w:rsidR="00341E59" w:rsidRPr="00341E59" w:rsidRDefault="00341E59" w:rsidP="00341E59">
      <w:pPr>
        <w:widowControl w:val="0"/>
        <w:numPr>
          <w:ilvl w:val="0"/>
          <w:numId w:val="1"/>
        </w:numPr>
        <w:spacing w:after="20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</w:t>
      </w:r>
      <w:r w:rsidR="003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 году обучения - не менее 10</w:t>
      </w: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41E59" w:rsidRPr="00341E59" w:rsidRDefault="00341E59" w:rsidP="00341E59">
      <w:pPr>
        <w:widowControl w:val="0"/>
        <w:numPr>
          <w:ilvl w:val="0"/>
          <w:numId w:val="1"/>
        </w:numPr>
        <w:spacing w:after="20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и последующих годах обучения – не менее 8 – 10 человек.</w:t>
      </w:r>
    </w:p>
    <w:p w:rsidR="00341E59" w:rsidRPr="00341E59" w:rsidRDefault="00341E59" w:rsidP="00341E59">
      <w:pPr>
        <w:widowControl w:val="0"/>
        <w:numPr>
          <w:ilvl w:val="0"/>
          <w:numId w:val="1"/>
        </w:numPr>
        <w:spacing w:after="20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инструментальных ансамблях </w:t>
      </w:r>
      <w:proofErr w:type="gramStart"/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3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="00C3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2 человек</w:t>
      </w:r>
    </w:p>
    <w:p w:rsidR="00341E59" w:rsidRPr="00341E59" w:rsidRDefault="00341E59" w:rsidP="00341E59">
      <w:pPr>
        <w:widowControl w:val="0"/>
        <w:numPr>
          <w:ilvl w:val="0"/>
          <w:numId w:val="1"/>
        </w:numPr>
        <w:spacing w:after="20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сольфеджио и муз</w:t>
      </w:r>
      <w:r w:rsidR="001D4EE7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ыкальной литературы – от 4 до 13</w:t>
      </w: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 отдельных случаях, при переходе учащихся из одной смены в другую, по сольфеджио допускаются индивидуальные занятия с 1 -2 учащимися.</w:t>
      </w:r>
      <w:bookmarkStart w:id="3" w:name="bookmark2"/>
    </w:p>
    <w:p w:rsidR="00A43DA7" w:rsidRPr="00804DBA" w:rsidRDefault="00A43DA7" w:rsidP="00341E59">
      <w:pPr>
        <w:widowControl w:val="0"/>
        <w:tabs>
          <w:tab w:val="left" w:pos="487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41E59" w:rsidRPr="00341E59" w:rsidRDefault="00341E59" w:rsidP="00341E59">
      <w:pPr>
        <w:widowControl w:val="0"/>
        <w:tabs>
          <w:tab w:val="left" w:pos="487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bidi="ru-RU"/>
        </w:rPr>
      </w:pPr>
      <w:r w:rsidRPr="00341E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III</w:t>
      </w:r>
      <w:r w:rsidRPr="00341E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. </w:t>
      </w:r>
      <w:r w:rsidRPr="00341E59">
        <w:rPr>
          <w:rFonts w:ascii="Times New Roman" w:eastAsia="Times New Roman" w:hAnsi="Times New Roman" w:cs="Times New Roman"/>
          <w:b/>
          <w:caps/>
          <w:sz w:val="24"/>
          <w:szCs w:val="24"/>
        </w:rPr>
        <w:t>Формы обучения</w:t>
      </w:r>
      <w:bookmarkEnd w:id="3"/>
    </w:p>
    <w:p w:rsidR="00341E59" w:rsidRPr="00341E59" w:rsidRDefault="00341E59" w:rsidP="00341E59">
      <w:pPr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3.1. Занятия в объединениях могут проводиться по группам, индивидуально или всем составом объединения в форме очного обучения или очного обучения с</w:t>
      </w:r>
      <w:r w:rsidRPr="00341E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t>использованием дистанционных образовательных технологий.</w:t>
      </w:r>
    </w:p>
    <w:p w:rsidR="00341E59" w:rsidRPr="00341E59" w:rsidRDefault="00341E59" w:rsidP="00341E59">
      <w:pPr>
        <w:widowControl w:val="0"/>
        <w:tabs>
          <w:tab w:val="left" w:pos="568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3.2. Занятия в объединениях могут проводиться по дополнительным общеразвивающим программам</w:t>
      </w:r>
      <w:r w:rsidR="00090287">
        <w:rPr>
          <w:rFonts w:ascii="Times New Roman" w:eastAsia="Times New Roman" w:hAnsi="Times New Roman" w:cs="Times New Roman"/>
          <w:sz w:val="24"/>
          <w:szCs w:val="24"/>
        </w:rPr>
        <w:t xml:space="preserve"> следующих направленностей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t>: технической, художественной, социально-гуманитарной, естественнонаучной, туристско-краеведческой, физкультурно-спортивной.</w:t>
      </w:r>
    </w:p>
    <w:p w:rsidR="00341E59" w:rsidRPr="00341E59" w:rsidRDefault="00341E59" w:rsidP="00341E59">
      <w:pPr>
        <w:widowControl w:val="0"/>
        <w:tabs>
          <w:tab w:val="left" w:pos="691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3.3. При реализации дополнительных общеразвивающих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341E59" w:rsidRPr="00341E59" w:rsidRDefault="00341E59" w:rsidP="00A43DA7">
      <w:pPr>
        <w:widowControl w:val="0"/>
        <w:tabs>
          <w:tab w:val="left" w:pos="482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3.4. Формы аудиторных занятий, а также формы, порядок и периодичность проведения промежуточной </w:t>
      </w:r>
      <w:r w:rsidR="00364C93">
        <w:rPr>
          <w:rFonts w:ascii="Times New Roman" w:eastAsia="Times New Roman" w:hAnsi="Times New Roman" w:cs="Times New Roman"/>
          <w:sz w:val="24"/>
          <w:szCs w:val="24"/>
        </w:rPr>
        <w:t>и итоговой</w:t>
      </w:r>
      <w:r w:rsidR="00124014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="00364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t>аттестации учащихся определяются руко</w:t>
      </w:r>
      <w:r w:rsidR="00364C93">
        <w:rPr>
          <w:rFonts w:ascii="Times New Roman" w:eastAsia="Times New Roman" w:hAnsi="Times New Roman" w:cs="Times New Roman"/>
          <w:sz w:val="24"/>
          <w:szCs w:val="24"/>
        </w:rPr>
        <w:t>водителем объедин</w:t>
      </w:r>
      <w:r w:rsidR="001635B1">
        <w:rPr>
          <w:rFonts w:ascii="Times New Roman" w:eastAsia="Times New Roman" w:hAnsi="Times New Roman" w:cs="Times New Roman"/>
          <w:sz w:val="24"/>
          <w:szCs w:val="24"/>
        </w:rPr>
        <w:t>ения и фиксируются в общеобразовательных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 программах.</w:t>
      </w:r>
      <w:bookmarkStart w:id="4" w:name="bookmark3"/>
    </w:p>
    <w:p w:rsidR="00257B56" w:rsidRPr="00A43DA7" w:rsidRDefault="00257B56" w:rsidP="00341E59">
      <w:pPr>
        <w:widowControl w:val="0"/>
        <w:tabs>
          <w:tab w:val="left" w:pos="48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41E59" w:rsidRPr="00341E59" w:rsidRDefault="00341E59" w:rsidP="00341E59">
      <w:pPr>
        <w:widowControl w:val="0"/>
        <w:tabs>
          <w:tab w:val="left" w:pos="48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IV</w:t>
      </w:r>
      <w:r w:rsidRPr="00341E59">
        <w:rPr>
          <w:rFonts w:ascii="Times New Roman" w:eastAsia="Times New Roman" w:hAnsi="Times New Roman" w:cs="Times New Roman"/>
          <w:b/>
          <w:caps/>
          <w:sz w:val="24"/>
          <w:szCs w:val="24"/>
        </w:rPr>
        <w:t>. Возрастные категории обучающихся</w:t>
      </w:r>
      <w:bookmarkEnd w:id="4"/>
    </w:p>
    <w:p w:rsidR="00341E59" w:rsidRPr="00341E59" w:rsidRDefault="00341E59" w:rsidP="00341E59">
      <w:pPr>
        <w:widowControl w:val="0"/>
        <w:tabs>
          <w:tab w:val="left" w:pos="568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4.1. Деятельность обучающихся в ОДОД осуществляется в одновозрастных и разновозрастных объединениях по интересам.</w:t>
      </w:r>
    </w:p>
    <w:p w:rsidR="00341E59" w:rsidRPr="00341E59" w:rsidRDefault="00341E59" w:rsidP="00341E59">
      <w:pPr>
        <w:widowControl w:val="0"/>
        <w:tabs>
          <w:tab w:val="left" w:pos="568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4.2. Возраст детей, поступающих в ОДОД, составляет от 6</w:t>
      </w:r>
      <w:r w:rsidR="00F1445C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 до 18 лет.</w:t>
      </w:r>
    </w:p>
    <w:p w:rsidR="00341E59" w:rsidRPr="00341E59" w:rsidRDefault="00341E59" w:rsidP="00341E59">
      <w:pPr>
        <w:widowControl w:val="0"/>
        <w:tabs>
          <w:tab w:val="left" w:pos="691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4.3. В</w:t>
      </w:r>
      <w:r w:rsidR="00FD7F3F">
        <w:rPr>
          <w:rFonts w:ascii="Times New Roman" w:eastAsia="Times New Roman" w:hAnsi="Times New Roman" w:cs="Times New Roman"/>
          <w:sz w:val="24"/>
          <w:szCs w:val="24"/>
        </w:rPr>
        <w:t xml:space="preserve"> учебном плане ОДОД (далее – УП</w:t>
      </w:r>
      <w:r w:rsidR="00804DB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перечень направленностей ОДОД, объем педагогических</w:t>
      </w:r>
      <w:r w:rsidR="007308CE">
        <w:rPr>
          <w:rFonts w:ascii="Times New Roman" w:eastAsia="Times New Roman" w:hAnsi="Times New Roman" w:cs="Times New Roman"/>
          <w:sz w:val="24"/>
          <w:szCs w:val="24"/>
        </w:rPr>
        <w:t xml:space="preserve"> недельных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 часов по годам обучения и другие необходимые для планирования средств показатели. УП ОДОД ежегодно в срок до 1 сентября текущего года утверждается директором Гимназии.</w:t>
      </w:r>
    </w:p>
    <w:p w:rsidR="00341E59" w:rsidRPr="00341E59" w:rsidRDefault="00341E59" w:rsidP="00341E59">
      <w:pPr>
        <w:widowControl w:val="0"/>
        <w:tabs>
          <w:tab w:val="left" w:pos="937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4.4. В течение учебного года в УП ОДО</w:t>
      </w:r>
      <w:bookmarkStart w:id="5" w:name="bookmark4"/>
      <w:r w:rsidR="00BE4FFE">
        <w:rPr>
          <w:rFonts w:ascii="Times New Roman" w:eastAsia="Times New Roman" w:hAnsi="Times New Roman" w:cs="Times New Roman"/>
          <w:sz w:val="24"/>
          <w:szCs w:val="24"/>
        </w:rPr>
        <w:t>Д могут быть внесены изменения</w:t>
      </w:r>
      <w:r w:rsidR="00BE4FFE" w:rsidRPr="00BE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движением контингента обучающихся</w:t>
      </w:r>
      <w:r w:rsidR="00BE4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E59" w:rsidRPr="00341E59" w:rsidRDefault="00341E59" w:rsidP="00341E59">
      <w:pPr>
        <w:widowControl w:val="0"/>
        <w:tabs>
          <w:tab w:val="left" w:pos="937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E59" w:rsidRPr="00341E59" w:rsidRDefault="00341E59" w:rsidP="00341E59">
      <w:pPr>
        <w:widowControl w:val="0"/>
        <w:tabs>
          <w:tab w:val="left" w:pos="9374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V</w:t>
      </w:r>
      <w:r w:rsidRPr="00341E59">
        <w:rPr>
          <w:rFonts w:ascii="Times New Roman" w:eastAsia="Times New Roman" w:hAnsi="Times New Roman" w:cs="Times New Roman"/>
          <w:b/>
          <w:caps/>
          <w:sz w:val="24"/>
          <w:szCs w:val="24"/>
        </w:rPr>
        <w:t>. Продолжительность учебных занятий</w:t>
      </w:r>
      <w:bookmarkEnd w:id="5"/>
    </w:p>
    <w:p w:rsidR="009E708F" w:rsidRPr="00341E59" w:rsidRDefault="00341E59" w:rsidP="009E708F">
      <w:pPr>
        <w:widowControl w:val="0"/>
        <w:tabs>
          <w:tab w:val="left" w:pos="478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5.1. Учебный год начинае</w:t>
      </w:r>
      <w:r w:rsidR="00257B56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804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E7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64C93">
        <w:rPr>
          <w:rFonts w:ascii="Times New Roman" w:eastAsia="Times New Roman" w:hAnsi="Times New Roman" w:cs="Times New Roman"/>
          <w:sz w:val="24"/>
          <w:szCs w:val="24"/>
        </w:rPr>
        <w:t xml:space="preserve">сентября, </w:t>
      </w:r>
      <w:r w:rsidR="007308CE">
        <w:rPr>
          <w:rFonts w:ascii="Times New Roman" w:eastAsia="Times New Roman" w:hAnsi="Times New Roman" w:cs="Times New Roman"/>
          <w:sz w:val="24"/>
          <w:szCs w:val="24"/>
        </w:rPr>
        <w:t>заканчивается 20</w:t>
      </w:r>
      <w:r w:rsidR="00804DBA"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 w:rsidR="009E708F">
        <w:rPr>
          <w:rFonts w:ascii="Times New Roman" w:eastAsia="Times New Roman" w:hAnsi="Times New Roman" w:cs="Times New Roman"/>
          <w:sz w:val="24"/>
          <w:szCs w:val="24"/>
        </w:rPr>
        <w:t xml:space="preserve"> 21.05-24.05 </w:t>
      </w:r>
      <w:r w:rsidR="009E708F" w:rsidRPr="009E708F">
        <w:rPr>
          <w:rFonts w:ascii="Times New Roman" w:eastAsia="Times New Roman" w:hAnsi="Times New Roman" w:cs="Times New Roman"/>
          <w:bCs/>
          <w:lang w:eastAsia="ru-RU"/>
        </w:rPr>
        <w:t>резервные дни для выполнения программы.</w:t>
      </w:r>
    </w:p>
    <w:p w:rsidR="00341E59" w:rsidRPr="00341E59" w:rsidRDefault="00341E59" w:rsidP="00341E59">
      <w:pPr>
        <w:widowControl w:val="0"/>
        <w:tabs>
          <w:tab w:val="left" w:pos="49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5.2. Продолжительность занятий исчисляется в академических часах. Количество часов занятий в неделю регламентируются УП из расчета норм бюджетного финансирования и государственного задания.</w:t>
      </w:r>
    </w:p>
    <w:p w:rsidR="00341E59" w:rsidRPr="00341E59" w:rsidRDefault="00341E59" w:rsidP="00341E59">
      <w:pPr>
        <w:widowControl w:val="0"/>
        <w:tabs>
          <w:tab w:val="left" w:pos="48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5.3. ОДОД реализует дополнительные общеобразовательные программ</w:t>
      </w:r>
      <w:r w:rsidR="001768C6">
        <w:rPr>
          <w:rFonts w:ascii="Times New Roman" w:eastAsia="Times New Roman" w:hAnsi="Times New Roman" w:cs="Times New Roman"/>
          <w:sz w:val="24"/>
          <w:szCs w:val="24"/>
        </w:rPr>
        <w:t xml:space="preserve">ы в течение всего учебного года, кроме каникул. </w:t>
      </w:r>
      <w:r w:rsidRPr="00341E59">
        <w:rPr>
          <w:rFonts w:ascii="Times New Roman" w:eastAsia="Times New Roman" w:hAnsi="Times New Roman" w:cs="Times New Roman"/>
          <w:sz w:val="24"/>
          <w:szCs w:val="24"/>
        </w:rPr>
        <w:t xml:space="preserve"> В кани</w:t>
      </w:r>
      <w:r w:rsidR="001768C6">
        <w:rPr>
          <w:rFonts w:ascii="Times New Roman" w:eastAsia="Times New Roman" w:hAnsi="Times New Roman" w:cs="Times New Roman"/>
          <w:sz w:val="24"/>
          <w:szCs w:val="24"/>
        </w:rPr>
        <w:t>кулярное время допускается проведение дополнительных занятий с целью выполнения программы, участие в различных конкурсах и фестивалях, проведение мастер-классов.</w:t>
      </w:r>
    </w:p>
    <w:p w:rsidR="00341E59" w:rsidRPr="00341E59" w:rsidRDefault="00341E59" w:rsidP="00341E59">
      <w:pPr>
        <w:widowControl w:val="0"/>
        <w:tabs>
          <w:tab w:val="left" w:pos="478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59">
        <w:rPr>
          <w:rFonts w:ascii="Times New Roman" w:eastAsia="Times New Roman" w:hAnsi="Times New Roman" w:cs="Times New Roman"/>
          <w:sz w:val="24"/>
          <w:szCs w:val="24"/>
        </w:rPr>
        <w:t>5.4. Между занятиями устанавливается перерыв длительностью не менее 10 минут.</w:t>
      </w:r>
      <w:bookmarkStart w:id="6" w:name="bookmark5"/>
    </w:p>
    <w:p w:rsidR="00341E59" w:rsidRPr="00341E59" w:rsidRDefault="00341E59" w:rsidP="00341E59">
      <w:pPr>
        <w:widowControl w:val="0"/>
        <w:tabs>
          <w:tab w:val="left" w:pos="47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341E59" w:rsidRPr="00341E59" w:rsidRDefault="00341E59" w:rsidP="00341E59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341E59">
        <w:rPr>
          <w:rFonts w:ascii="Times New Roman" w:eastAsia="Calibri" w:hAnsi="Times New Roman" w:cs="Times New Roman"/>
          <w:b/>
          <w:caps/>
          <w:sz w:val="24"/>
          <w:szCs w:val="24"/>
          <w:lang w:val="en-US" w:eastAsia="ru-RU"/>
        </w:rPr>
        <w:t>VI</w:t>
      </w:r>
      <w:r w:rsidRPr="00341E59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. ЗАКЛЮЧИТЕЛЬНЫЕ ПОЛОЖЕНИя</w:t>
      </w:r>
    </w:p>
    <w:p w:rsidR="00341E59" w:rsidRPr="00341E59" w:rsidRDefault="00341E59" w:rsidP="00341E59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Настоящее Положение является локальным нормативным актом, принимается на Педагогическом совете и утверждается (либо вводится в действие) приказом директора Гимназии.</w:t>
      </w:r>
    </w:p>
    <w:p w:rsidR="00341E59" w:rsidRPr="00341E59" w:rsidRDefault="00341E59" w:rsidP="00341E59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41E59" w:rsidRPr="00341E59" w:rsidRDefault="00341E59" w:rsidP="00341E59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Данное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341E59" w:rsidRPr="00341E59" w:rsidRDefault="00341E59" w:rsidP="00341E59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5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41E59" w:rsidRPr="00341E59" w:rsidRDefault="00341E59" w:rsidP="00341E59">
      <w:pPr>
        <w:widowControl w:val="0"/>
        <w:tabs>
          <w:tab w:val="left" w:pos="478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6756C" w:rsidRDefault="0016756C"/>
    <w:sectPr w:rsidR="0016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44CE9"/>
    <w:multiLevelType w:val="hybridMultilevel"/>
    <w:tmpl w:val="979009CE"/>
    <w:lvl w:ilvl="0" w:tplc="53B24D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87"/>
    <w:rsid w:val="00090287"/>
    <w:rsid w:val="000A4AF4"/>
    <w:rsid w:val="00124014"/>
    <w:rsid w:val="001635B1"/>
    <w:rsid w:val="0016756C"/>
    <w:rsid w:val="001768C6"/>
    <w:rsid w:val="001959C6"/>
    <w:rsid w:val="001D4EE7"/>
    <w:rsid w:val="001E001C"/>
    <w:rsid w:val="00257B56"/>
    <w:rsid w:val="00341E59"/>
    <w:rsid w:val="003618C3"/>
    <w:rsid w:val="00364C93"/>
    <w:rsid w:val="00370ACC"/>
    <w:rsid w:val="004B7784"/>
    <w:rsid w:val="007308CE"/>
    <w:rsid w:val="007558F1"/>
    <w:rsid w:val="00804DBA"/>
    <w:rsid w:val="008279DE"/>
    <w:rsid w:val="008B0A87"/>
    <w:rsid w:val="009105C9"/>
    <w:rsid w:val="00942E7A"/>
    <w:rsid w:val="009E708F"/>
    <w:rsid w:val="00A43DA7"/>
    <w:rsid w:val="00BE4FFE"/>
    <w:rsid w:val="00C37B09"/>
    <w:rsid w:val="00F1445C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416D2-0F57-4027-8B62-22D1AC98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79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9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4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2023-04-18T07:18:00Z</cp:lastPrinted>
  <dcterms:created xsi:type="dcterms:W3CDTF">2023-04-18T08:29:00Z</dcterms:created>
  <dcterms:modified xsi:type="dcterms:W3CDTF">2023-09-05T04:46:00Z</dcterms:modified>
</cp:coreProperties>
</file>